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76" w:rsidRPr="005614E4" w:rsidRDefault="00C05276" w:rsidP="00C05276">
      <w:pPr>
        <w:pStyle w:val="Title"/>
        <w:rPr>
          <w:b/>
          <w:color w:val="660033"/>
        </w:rPr>
      </w:pPr>
      <w:r w:rsidRPr="005614E4">
        <w:rPr>
          <w:b/>
          <w:color w:val="660033"/>
        </w:rPr>
        <w:t>Richfield 2040</w:t>
      </w:r>
    </w:p>
    <w:p w:rsidR="00C05276" w:rsidRPr="00432011" w:rsidRDefault="00C05276" w:rsidP="00C05276">
      <w:pPr>
        <w:pStyle w:val="Title"/>
        <w:rPr>
          <w:color w:val="660033"/>
          <w:sz w:val="44"/>
        </w:rPr>
      </w:pPr>
      <w:r w:rsidRPr="005614E4">
        <w:rPr>
          <w:color w:val="660033"/>
          <w:sz w:val="44"/>
        </w:rPr>
        <w:t>Advisory Committee Worksheet (June 12, 2017</w:t>
      </w:r>
      <w:r>
        <w:rPr>
          <w:color w:val="660033"/>
          <w:sz w:val="44"/>
        </w:rPr>
        <w:t>)</w:t>
      </w:r>
    </w:p>
    <w:p w:rsidR="00C05276" w:rsidRDefault="00C05276" w:rsidP="00C05276">
      <w:pPr>
        <w:jc w:val="both"/>
        <w:rPr>
          <w:b/>
        </w:rPr>
      </w:pPr>
    </w:p>
    <w:p w:rsidR="00C05276" w:rsidRPr="00BF5C57" w:rsidRDefault="00C05276" w:rsidP="00C05276">
      <w:pPr>
        <w:jc w:val="both"/>
      </w:pPr>
      <w:r>
        <w:rPr>
          <w:b/>
        </w:rPr>
        <w:t xml:space="preserve">What will an urban hometown look like in 2040? </w:t>
      </w:r>
      <w:r>
        <w:t>(Refer to the public engagement findings and your discussions with the public. Does this represent the entire community?)</w:t>
      </w:r>
    </w:p>
    <w:p w:rsidR="00C05276" w:rsidRDefault="00C05276" w:rsidP="00C05276">
      <w:pPr>
        <w:jc w:val="both"/>
      </w:pPr>
    </w:p>
    <w:p w:rsidR="00C05276" w:rsidRDefault="00C05276" w:rsidP="00C05276">
      <w:pPr>
        <w:jc w:val="both"/>
      </w:pPr>
    </w:p>
    <w:p w:rsidR="00C05276" w:rsidRDefault="00C05276" w:rsidP="00C05276">
      <w:pPr>
        <w:jc w:val="both"/>
      </w:pPr>
    </w:p>
    <w:p w:rsidR="00C05276" w:rsidRDefault="00C05276" w:rsidP="00C05276">
      <w:pPr>
        <w:jc w:val="both"/>
      </w:pPr>
    </w:p>
    <w:p w:rsidR="00C05276" w:rsidRDefault="00C05276" w:rsidP="00C05276">
      <w:pPr>
        <w:jc w:val="both"/>
      </w:pPr>
    </w:p>
    <w:p w:rsidR="00C05276" w:rsidRDefault="00C05276" w:rsidP="00C05276">
      <w:pPr>
        <w:jc w:val="both"/>
      </w:pPr>
    </w:p>
    <w:p w:rsidR="00C05276" w:rsidRDefault="00C05276" w:rsidP="00C05276">
      <w:pPr>
        <w:jc w:val="both"/>
      </w:pPr>
    </w:p>
    <w:p w:rsidR="00C05276" w:rsidRPr="00A05E47" w:rsidRDefault="00C05276" w:rsidP="00C05276">
      <w:pPr>
        <w:jc w:val="both"/>
        <w:rPr>
          <w:b/>
        </w:rPr>
      </w:pPr>
      <w:r>
        <w:rPr>
          <w:b/>
        </w:rPr>
        <w:t xml:space="preserve">What does an urban hometown mean for housing and future development? </w:t>
      </w:r>
      <w:r w:rsidRPr="00BF5C57">
        <w:t xml:space="preserve">(See </w:t>
      </w:r>
      <w:r>
        <w:t>T</w:t>
      </w:r>
      <w:r w:rsidRPr="00BF5C57">
        <w:t xml:space="preserve">able </w:t>
      </w:r>
      <w:r>
        <w:t>Top M</w:t>
      </w:r>
      <w:r w:rsidRPr="00BF5C57">
        <w:t>ap: Draw on the map to depict any changes in future land uses. The attachment describing the land use categories can be used for guidance</w:t>
      </w:r>
      <w:r>
        <w:t>.</w:t>
      </w:r>
      <w:r w:rsidRPr="00BF5C57">
        <w:t>)</w:t>
      </w:r>
    </w:p>
    <w:p w:rsidR="00C05276" w:rsidRDefault="00C05276" w:rsidP="00C05276">
      <w:pPr>
        <w:jc w:val="both"/>
      </w:pPr>
    </w:p>
    <w:p w:rsidR="00C05276" w:rsidRDefault="00C05276" w:rsidP="00C05276">
      <w:pPr>
        <w:jc w:val="both"/>
      </w:pPr>
    </w:p>
    <w:p w:rsidR="00C05276" w:rsidRDefault="00C05276" w:rsidP="00C05276">
      <w:pPr>
        <w:jc w:val="both"/>
      </w:pPr>
    </w:p>
    <w:p w:rsidR="00C05276" w:rsidRDefault="00C05276" w:rsidP="00C05276">
      <w:pPr>
        <w:jc w:val="both"/>
      </w:pPr>
    </w:p>
    <w:p w:rsidR="00C05276" w:rsidRDefault="00C05276" w:rsidP="00C05276">
      <w:pPr>
        <w:jc w:val="both"/>
      </w:pPr>
    </w:p>
    <w:p w:rsidR="00C05276" w:rsidRDefault="00C05276" w:rsidP="00C05276">
      <w:pPr>
        <w:jc w:val="both"/>
      </w:pPr>
    </w:p>
    <w:p w:rsidR="00C05276" w:rsidRDefault="00C05276" w:rsidP="00C05276">
      <w:pPr>
        <w:jc w:val="both"/>
      </w:pPr>
    </w:p>
    <w:p w:rsidR="00C05276" w:rsidRDefault="00C05276" w:rsidP="00C05276">
      <w:pPr>
        <w:jc w:val="both"/>
      </w:pPr>
    </w:p>
    <w:p w:rsidR="00C05276" w:rsidRPr="00BF5C57" w:rsidRDefault="00C05276" w:rsidP="00C05276">
      <w:pPr>
        <w:jc w:val="both"/>
        <w:rPr>
          <w:b/>
        </w:rPr>
      </w:pPr>
      <w:r>
        <w:rPr>
          <w:b/>
        </w:rPr>
        <w:t xml:space="preserve">Develop a new goal and policy that supports an urban hometown for 2040. </w:t>
      </w:r>
      <w:r>
        <w:t xml:space="preserve">(See Attachment: </w:t>
      </w:r>
      <w:r w:rsidRPr="00BF5C57">
        <w:t>Use the plan’s existing goals and policies for guidance</w:t>
      </w:r>
      <w:r>
        <w:t>. What is missing or revising?)</w:t>
      </w:r>
    </w:p>
    <w:p w:rsidR="00C05276" w:rsidRPr="00BF5C57" w:rsidRDefault="00C05276" w:rsidP="00C05276">
      <w:pPr>
        <w:ind w:firstLine="720"/>
        <w:jc w:val="both"/>
        <w:rPr>
          <w:u w:val="single"/>
        </w:rPr>
      </w:pPr>
      <w:r w:rsidRPr="00BF5C57">
        <w:rPr>
          <w:u w:val="single"/>
        </w:rPr>
        <w:t>Goal:</w:t>
      </w:r>
    </w:p>
    <w:p w:rsidR="00C05276" w:rsidRDefault="00C05276" w:rsidP="00C05276">
      <w:pPr>
        <w:jc w:val="both"/>
      </w:pPr>
    </w:p>
    <w:p w:rsidR="00C05276" w:rsidRDefault="00C05276" w:rsidP="00C05276">
      <w:pPr>
        <w:jc w:val="both"/>
      </w:pPr>
    </w:p>
    <w:p w:rsidR="00C05276" w:rsidRPr="00BF5C57" w:rsidRDefault="00C05276" w:rsidP="00C05276">
      <w:pPr>
        <w:ind w:firstLine="720"/>
        <w:jc w:val="both"/>
        <w:rPr>
          <w:u w:val="single"/>
        </w:rPr>
      </w:pPr>
      <w:r w:rsidRPr="00BF5C57">
        <w:rPr>
          <w:u w:val="single"/>
        </w:rPr>
        <w:t>Policy:</w:t>
      </w:r>
    </w:p>
    <w:p w:rsidR="00D032BF" w:rsidRDefault="00D032BF">
      <w:bookmarkStart w:id="0" w:name="_GoBack"/>
      <w:bookmarkEnd w:id="0"/>
    </w:p>
    <w:sectPr w:rsidR="00D03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76"/>
    <w:rsid w:val="00C05276"/>
    <w:rsid w:val="00D0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27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52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527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27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52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527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AC63E1D7.dotm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Poehlman</dc:creator>
  <cp:lastModifiedBy>Melissa Poehlman</cp:lastModifiedBy>
  <cp:revision>1</cp:revision>
  <dcterms:created xsi:type="dcterms:W3CDTF">2017-06-21T17:14:00Z</dcterms:created>
  <dcterms:modified xsi:type="dcterms:W3CDTF">2017-06-21T17:14:00Z</dcterms:modified>
</cp:coreProperties>
</file>